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72BE" w:rsidRPr="00B45D33" w:rsidRDefault="001072BE" w:rsidP="001072BE">
      <w:pPr>
        <w:pStyle w:val="a5"/>
        <w:jc w:val="both"/>
        <w:rPr>
          <w:rFonts w:ascii="Times New Roman" w:eastAsia="Times New Roman" w:hAnsi="Times New Roman" w:cs="Times New Roman"/>
          <w:sz w:val="28"/>
          <w:szCs w:val="28"/>
          <w:lang w:val="ky-KG" w:eastAsia="ru-RU"/>
        </w:rPr>
      </w:pPr>
      <w:bookmarkStart w:id="0" w:name="_GoBack"/>
      <w:bookmarkEnd w:id="0"/>
    </w:p>
    <w:p w:rsidR="008F1A84" w:rsidRPr="00732C2A" w:rsidRDefault="008F1A84" w:rsidP="008F1A84">
      <w:pPr>
        <w:pStyle w:val="a5"/>
        <w:jc w:val="right"/>
        <w:rPr>
          <w:rFonts w:ascii="Times New Roman" w:eastAsia="Times New Roman" w:hAnsi="Times New Roman" w:cs="Times New Roman"/>
          <w:sz w:val="24"/>
          <w:szCs w:val="24"/>
          <w:lang w:val="ky-KG" w:eastAsia="ru-RU"/>
        </w:rPr>
      </w:pPr>
      <w:r w:rsidRPr="00732C2A">
        <w:rPr>
          <w:rFonts w:ascii="Times New Roman" w:eastAsia="Times New Roman" w:hAnsi="Times New Roman" w:cs="Times New Roman"/>
          <w:sz w:val="24"/>
          <w:szCs w:val="24"/>
          <w:lang w:val="ky-KG" w:eastAsia="ru-RU"/>
        </w:rPr>
        <w:t>Тиркеме</w:t>
      </w:r>
    </w:p>
    <w:p w:rsidR="008F1A84" w:rsidRDefault="008F1A84" w:rsidP="008F1A84">
      <w:pPr>
        <w:pStyle w:val="a5"/>
        <w:jc w:val="center"/>
        <w:rPr>
          <w:rFonts w:ascii="Times New Roman" w:eastAsia="Times New Roman" w:hAnsi="Times New Roman" w:cs="Times New Roman"/>
          <w:b/>
          <w:sz w:val="28"/>
          <w:szCs w:val="28"/>
          <w:lang w:val="ky-KG" w:eastAsia="ru-RU"/>
        </w:rPr>
      </w:pPr>
    </w:p>
    <w:p w:rsidR="008F1A84" w:rsidRDefault="008F1A84" w:rsidP="008F1A84">
      <w:pPr>
        <w:pStyle w:val="a5"/>
        <w:jc w:val="center"/>
        <w:rPr>
          <w:rFonts w:ascii="Times New Roman" w:eastAsia="Times New Roman" w:hAnsi="Times New Roman" w:cs="Times New Roman"/>
          <w:b/>
          <w:sz w:val="28"/>
          <w:szCs w:val="28"/>
          <w:lang w:val="ky-KG" w:eastAsia="ru-RU"/>
        </w:rPr>
      </w:pPr>
      <w:r w:rsidRPr="00B45D33">
        <w:rPr>
          <w:rFonts w:ascii="Times New Roman" w:eastAsia="Times New Roman" w:hAnsi="Times New Roman" w:cs="Times New Roman"/>
          <w:b/>
          <w:sz w:val="28"/>
          <w:szCs w:val="28"/>
          <w:lang w:val="ky-KG" w:eastAsia="ru-RU"/>
        </w:rPr>
        <w:t>Кыргыз Республикасынын билим берүү уюмдарынын мугалимдерин аттестация</w:t>
      </w:r>
      <w:r>
        <w:rPr>
          <w:rFonts w:ascii="Times New Roman" w:eastAsia="Times New Roman" w:hAnsi="Times New Roman" w:cs="Times New Roman"/>
          <w:b/>
          <w:sz w:val="28"/>
          <w:szCs w:val="28"/>
          <w:lang w:val="ky-KG" w:eastAsia="ru-RU"/>
        </w:rPr>
        <w:t>лоо</w:t>
      </w:r>
      <w:r w:rsidRPr="00EB017F">
        <w:rPr>
          <w:rFonts w:ascii="Times New Roman" w:eastAsia="Times New Roman" w:hAnsi="Times New Roman" w:cs="Times New Roman"/>
          <w:b/>
          <w:sz w:val="28"/>
          <w:szCs w:val="28"/>
          <w:lang w:val="ky-KG" w:eastAsia="ru-RU"/>
        </w:rPr>
        <w:t>ну</w:t>
      </w:r>
      <w:r w:rsidRPr="00B45D33">
        <w:rPr>
          <w:rFonts w:ascii="Times New Roman" w:eastAsia="Times New Roman" w:hAnsi="Times New Roman" w:cs="Times New Roman"/>
          <w:b/>
          <w:sz w:val="28"/>
          <w:szCs w:val="28"/>
          <w:lang w:val="ky-KG" w:eastAsia="ru-RU"/>
        </w:rPr>
        <w:t xml:space="preserve"> өткөрүү тартиби жөнүндө </w:t>
      </w:r>
    </w:p>
    <w:p w:rsidR="008F1A84" w:rsidRPr="00B45D33" w:rsidRDefault="008F1A84" w:rsidP="008F1A84">
      <w:pPr>
        <w:pStyle w:val="a5"/>
        <w:jc w:val="center"/>
        <w:rPr>
          <w:rFonts w:ascii="Times New Roman" w:eastAsia="Times New Roman" w:hAnsi="Times New Roman" w:cs="Times New Roman"/>
          <w:b/>
          <w:sz w:val="28"/>
          <w:szCs w:val="28"/>
          <w:lang w:val="ky-KG" w:eastAsia="ru-RU"/>
        </w:rPr>
      </w:pPr>
      <w:r w:rsidRPr="00B45D33">
        <w:rPr>
          <w:rFonts w:ascii="Times New Roman" w:eastAsia="Times New Roman" w:hAnsi="Times New Roman" w:cs="Times New Roman"/>
          <w:b/>
          <w:sz w:val="28"/>
          <w:szCs w:val="28"/>
          <w:lang w:val="ky-KG" w:eastAsia="ru-RU"/>
        </w:rPr>
        <w:t>Жобо</w:t>
      </w:r>
    </w:p>
    <w:p w:rsidR="008F1A84" w:rsidRPr="00B45D33" w:rsidRDefault="008F1A84" w:rsidP="008F1A84">
      <w:pPr>
        <w:pStyle w:val="a5"/>
        <w:jc w:val="both"/>
        <w:rPr>
          <w:rFonts w:ascii="Times New Roman" w:eastAsia="Times New Roman" w:hAnsi="Times New Roman" w:cs="Times New Roman"/>
          <w:b/>
          <w:sz w:val="28"/>
          <w:szCs w:val="28"/>
          <w:lang w:val="ky-KG" w:eastAsia="ru-RU"/>
        </w:rPr>
      </w:pPr>
    </w:p>
    <w:p w:rsidR="008F1A84" w:rsidRDefault="008F1A84" w:rsidP="008F1A84">
      <w:pPr>
        <w:pStyle w:val="a5"/>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 xml:space="preserve">1. </w:t>
      </w:r>
      <w:r w:rsidRPr="00B45D33">
        <w:rPr>
          <w:rFonts w:ascii="Times New Roman" w:eastAsia="Times New Roman" w:hAnsi="Times New Roman" w:cs="Times New Roman"/>
          <w:b/>
          <w:sz w:val="28"/>
          <w:szCs w:val="28"/>
          <w:lang w:val="ky-KG" w:eastAsia="ru-RU"/>
        </w:rPr>
        <w:t>Жалпы жоболор</w:t>
      </w:r>
    </w:p>
    <w:p w:rsidR="008F1A84" w:rsidRPr="00B45D33" w:rsidRDefault="008F1A84" w:rsidP="008F1A84">
      <w:pPr>
        <w:pStyle w:val="a5"/>
        <w:ind w:left="720"/>
        <w:jc w:val="both"/>
        <w:rPr>
          <w:rFonts w:ascii="Times New Roman" w:eastAsia="Times New Roman" w:hAnsi="Times New Roman" w:cs="Times New Roman"/>
          <w:sz w:val="28"/>
          <w:szCs w:val="28"/>
          <w:lang w:val="ky-KG" w:eastAsia="ru-RU"/>
        </w:rPr>
      </w:pP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1. Ушул Кыргыз Республикасынын жалпы билим берүү уюмдарынын мугалимдерин аттестациядан өткөрүү тартиби жөнүндө Жобо (мындан ары - Жобо) жалпы билим берүүнүн башталгыч жалпы, негизги жалпы жана орто жалпы билим берүү программаларын жүзөгө ашыруучу менчигинин түрүнө, тибине жана формасына карабастан, жалпы билим берүү уюмдарынын мугалимдерин аттестация</w:t>
      </w:r>
      <w:r w:rsidRPr="00EB017F">
        <w:rPr>
          <w:rFonts w:ascii="Times New Roman" w:eastAsia="Times New Roman" w:hAnsi="Times New Roman" w:cs="Times New Roman"/>
          <w:sz w:val="28"/>
          <w:szCs w:val="28"/>
          <w:lang w:val="ky-KG" w:eastAsia="ru-RU"/>
        </w:rPr>
        <w:t xml:space="preserve">лоону </w:t>
      </w:r>
      <w:r w:rsidRPr="00B45D33">
        <w:rPr>
          <w:rFonts w:ascii="Times New Roman" w:eastAsia="Times New Roman" w:hAnsi="Times New Roman" w:cs="Times New Roman"/>
          <w:sz w:val="28"/>
          <w:szCs w:val="28"/>
          <w:lang w:val="ky-KG" w:eastAsia="ru-RU"/>
        </w:rPr>
        <w:t>өткөрүү тартибин жөнгө салат.</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2. Квалификациялык талаптар билим берүү чөйрөсүндөгү ыйгарым укуктуу мамлекеттик орган тарабынан эмгек чөйрөсүндөгү ыйгарым укуктуу мамлекеттик орган менен бирдикте бекитилет. Аттестаци</w:t>
      </w:r>
      <w:r w:rsidRPr="00EB017F">
        <w:rPr>
          <w:rFonts w:ascii="Times New Roman" w:eastAsia="Times New Roman" w:hAnsi="Times New Roman" w:cs="Times New Roman"/>
          <w:sz w:val="28"/>
          <w:szCs w:val="28"/>
          <w:lang w:val="ky-KG" w:eastAsia="ru-RU"/>
        </w:rPr>
        <w:t xml:space="preserve">ялоону </w:t>
      </w:r>
      <w:r w:rsidRPr="00B45D33">
        <w:rPr>
          <w:rFonts w:ascii="Times New Roman" w:eastAsia="Times New Roman" w:hAnsi="Times New Roman" w:cs="Times New Roman"/>
          <w:sz w:val="28"/>
          <w:szCs w:val="28"/>
          <w:lang w:val="ky-KG" w:eastAsia="ru-RU"/>
        </w:rPr>
        <w:t>өткөрүү боюнча нускоочу-усулдук документтер билим берүү чөйрөсүндөгү ыйгарым укуктуу мамлекеттик орган тарабынан бекитилет.</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 xml:space="preserve">3. Мугалимдерди </w:t>
      </w:r>
      <w:r w:rsidRPr="00EB017F">
        <w:rPr>
          <w:rFonts w:ascii="Times New Roman" w:eastAsia="Times New Roman" w:hAnsi="Times New Roman" w:cs="Times New Roman"/>
          <w:sz w:val="28"/>
          <w:szCs w:val="28"/>
          <w:lang w:val="ky-KG" w:eastAsia="ru-RU"/>
        </w:rPr>
        <w:t xml:space="preserve">аттестациялоо Билим берүүнүн сапатын жана маалыматтык технологияларды баалоо боюнча улуттук </w:t>
      </w:r>
      <w:r w:rsidRPr="00B45D33">
        <w:rPr>
          <w:rFonts w:ascii="Times New Roman" w:eastAsia="Times New Roman" w:hAnsi="Times New Roman" w:cs="Times New Roman"/>
          <w:sz w:val="28"/>
          <w:szCs w:val="28"/>
          <w:lang w:val="ky-KG" w:eastAsia="ru-RU"/>
        </w:rPr>
        <w:t>борбор (мындан ары - Борбор) тарабынан жүргүзүлөт.</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4. Ушул Жободо төмөнкүдөй аныктамалар колдонулат:</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аттестация - мугалимдердин кесиптик компетенттүүлүгүнүн деңгээлин комплекстүү баалоо процедурасы;</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аттестатталуучу - аттестациялоо процедурасына катышкан мугалим;</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квалификациялык категория - мугалимдин кесипкөйлүгүн, педагогикалык ишмердүүлүктү жүзөгө ашырууда анын ишинин натыйжалуулугун чагылдырган компетенттүүлүктөрдүн жыйындысы менен мүнөздөлгөн мугалимдин кесиптик даярдыгынын деңгээли;</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жалпы билим берүү уюмунун мугалиминин квалификациялык категорияларына коюлуучу талаптар (мындан ары - квалификациялык талаптар) - анын квалификациялык категориясын белгилөө үчүн негиз болуп кызмат кылган мугалимдин кесиптик иш-аракеттер чөйрөсүндөгү компетенциялардын жыйындысын камтыган документ;</w:t>
      </w:r>
    </w:p>
    <w:p w:rsidR="008F1A84"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lastRenderedPageBreak/>
        <w:tab/>
        <w:t xml:space="preserve">комплекстүү баалоо - берилген документтерди, ошондой эле квалификациялык тестирлөөнүн натыйжаларын карап чыгуунун негизинде </w:t>
      </w:r>
    </w:p>
    <w:p w:rsidR="008F1A84" w:rsidRDefault="008F1A84" w:rsidP="008F1A84">
      <w:pPr>
        <w:pStyle w:val="a5"/>
        <w:jc w:val="both"/>
        <w:rPr>
          <w:rFonts w:ascii="Times New Roman" w:eastAsia="Times New Roman" w:hAnsi="Times New Roman" w:cs="Times New Roman"/>
          <w:sz w:val="28"/>
          <w:szCs w:val="28"/>
          <w:lang w:val="ky-KG" w:eastAsia="ru-RU"/>
        </w:rPr>
      </w:pP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мугалимдин кесиптик компетенттүүлүгүн баалоо боюнча иш-чаралардын комплекси;</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өзүн-өзү баалоо - мугалимдин квалификациялык талаптарга ылайык өзүн-өзү баалоо баракчасында жазылган өзүнүн мүмкүнчүлүктөрүн жана кесиптик сапаттарын баалоо;</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экспертиза - алардын квалификациялык талаптарга шайкештигин жана квалификациялык тестирлөөгө кирүүсүн тастыктоо үчүн мугалим тарабынан аттестацияга берилген документтерди Борбор тарабынан изилдөө;</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квалификациялык тестирлөө (мындан ары - тестирлөө) - бул аттестатталуучунун кесиптик компетенттүүлүгүнүн деңгээлин аныктоого багытталган Борбор тарабынан иштелип чыккан объективдүү жана ачык тестирлөө процедурасы.</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5.Аттестациянын максаты мугалимдерге квалификациялык категорияны ыйгаруу, алардын педагогикалык чеберчилигинин деңгээлин, кесиптик жана инсандык өсүшүн максаттуу жогорулатууга түрткү берүү болуп саналат.</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6. Мугалимдерди аттестациялоонун максаттары:</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 мугалимдердин кесиптик компетенттүүлүк деңгээлинин белгилүү бир квалификациялык талаптарга шайкештигин белгилөө;</w:t>
      </w:r>
    </w:p>
    <w:p w:rsidR="008F1A84" w:rsidRPr="00EB017F"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 xml:space="preserve">- мугалимдердин квалификациясын жогорулатуу жана </w:t>
      </w:r>
      <w:r w:rsidRPr="00EB017F">
        <w:rPr>
          <w:rFonts w:ascii="Times New Roman" w:eastAsia="Times New Roman" w:hAnsi="Times New Roman" w:cs="Times New Roman"/>
          <w:sz w:val="28"/>
          <w:szCs w:val="28"/>
          <w:lang w:val="ky-KG" w:eastAsia="ru-RU"/>
        </w:rPr>
        <w:t>алардын кесиптик өнүгүү зарылдыгын аныктоо;</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 жалпы билим берүү уюмдары тарабынан көрсөтүлүүчү билим берүү кызматтарынын натыйжалуулугун жана сапатын жогорулатуу.</w:t>
      </w:r>
    </w:p>
    <w:p w:rsidR="008F1A84" w:rsidRPr="00EB017F"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r>
      <w:r w:rsidRPr="00EB017F">
        <w:rPr>
          <w:rFonts w:ascii="Times New Roman" w:eastAsia="Times New Roman" w:hAnsi="Times New Roman" w:cs="Times New Roman"/>
          <w:sz w:val="28"/>
          <w:szCs w:val="28"/>
          <w:lang w:val="ky-KG" w:eastAsia="ru-RU"/>
        </w:rPr>
        <w:t>7. Мугалимдерди аттестациялоонун негизги принциптери: ыктыярдуулук, комплекстүүлүк, ачык-айкындык, объективдүүлүк.</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EB017F">
        <w:rPr>
          <w:rFonts w:ascii="Times New Roman" w:eastAsia="Times New Roman" w:hAnsi="Times New Roman" w:cs="Times New Roman"/>
          <w:sz w:val="28"/>
          <w:szCs w:val="28"/>
          <w:lang w:val="ky-KG" w:eastAsia="ru-RU"/>
        </w:rPr>
        <w:tab/>
        <w:t xml:space="preserve">8. Аттестациялоо беш жылда бир жолудан кем эмес ыктыярдуу негизде квалификациялык категорияны алуу/тастыктоо </w:t>
      </w:r>
      <w:r w:rsidRPr="00B45D33">
        <w:rPr>
          <w:rFonts w:ascii="Times New Roman" w:eastAsia="Times New Roman" w:hAnsi="Times New Roman" w:cs="Times New Roman"/>
          <w:sz w:val="28"/>
          <w:szCs w:val="28"/>
          <w:lang w:val="ky-KG" w:eastAsia="ru-RU"/>
        </w:rPr>
        <w:t>максатында жүргүзүлөт.</w:t>
      </w:r>
    </w:p>
    <w:p w:rsidR="008F1A84" w:rsidRPr="00EB017F"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 xml:space="preserve">     </w:t>
      </w:r>
      <w:r w:rsidRPr="00B45D33">
        <w:rPr>
          <w:rFonts w:ascii="Times New Roman" w:eastAsia="Times New Roman" w:hAnsi="Times New Roman" w:cs="Times New Roman"/>
          <w:sz w:val="28"/>
          <w:szCs w:val="28"/>
          <w:lang w:val="ky-KG" w:eastAsia="ru-RU"/>
        </w:rPr>
        <w:tab/>
        <w:t xml:space="preserve">9. Мугалимдер төмөнкү квалификациялык </w:t>
      </w:r>
      <w:r w:rsidRPr="00EB017F">
        <w:rPr>
          <w:rFonts w:ascii="Times New Roman" w:eastAsia="Times New Roman" w:hAnsi="Times New Roman" w:cs="Times New Roman"/>
          <w:sz w:val="28"/>
          <w:szCs w:val="28"/>
          <w:lang w:val="ky-KG" w:eastAsia="ru-RU"/>
        </w:rPr>
        <w:t>категорияларды алуу үчүн аттестациялоодон өтүшөт:</w:t>
      </w:r>
    </w:p>
    <w:p w:rsidR="008F1A84" w:rsidRPr="00EB017F" w:rsidRDefault="008F1A84" w:rsidP="008F1A84">
      <w:pPr>
        <w:pStyle w:val="a5"/>
        <w:jc w:val="both"/>
        <w:rPr>
          <w:rFonts w:ascii="Times New Roman" w:eastAsia="Times New Roman" w:hAnsi="Times New Roman" w:cs="Times New Roman"/>
          <w:sz w:val="28"/>
          <w:szCs w:val="28"/>
          <w:lang w:val="ky-KG" w:eastAsia="ru-RU"/>
        </w:rPr>
      </w:pPr>
      <w:r w:rsidRPr="00EB017F">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 экинчи категориядагы мугалим;</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 биринчи категориядагы мугалим</w:t>
      </w:r>
      <w:r>
        <w:rPr>
          <w:rFonts w:ascii="Times New Roman" w:eastAsia="Times New Roman" w:hAnsi="Times New Roman" w:cs="Times New Roman"/>
          <w:sz w:val="28"/>
          <w:szCs w:val="28"/>
          <w:lang w:val="ky-KG" w:eastAsia="ru-RU"/>
        </w:rPr>
        <w:t>;</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 жогорку категориядагы мугалим.</w:t>
      </w:r>
    </w:p>
    <w:p w:rsidR="008F1A84" w:rsidRPr="00EB017F"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lastRenderedPageBreak/>
        <w:t xml:space="preserve">     </w:t>
      </w:r>
      <w:r w:rsidRPr="00B45D33">
        <w:rPr>
          <w:rFonts w:ascii="Times New Roman" w:eastAsia="Times New Roman" w:hAnsi="Times New Roman" w:cs="Times New Roman"/>
          <w:sz w:val="28"/>
          <w:szCs w:val="28"/>
          <w:lang w:val="ky-KG" w:eastAsia="ru-RU"/>
        </w:rPr>
        <w:tab/>
        <w:t xml:space="preserve">10. Аттестациянын жыйынтыгы боюнча мурунку квалификациялык категорияларды милдеттүү түрдө этабы менен </w:t>
      </w:r>
      <w:r w:rsidRPr="00EB017F">
        <w:rPr>
          <w:rFonts w:ascii="Times New Roman" w:eastAsia="Times New Roman" w:hAnsi="Times New Roman" w:cs="Times New Roman"/>
          <w:sz w:val="28"/>
          <w:szCs w:val="28"/>
          <w:lang w:val="ky-KG" w:eastAsia="ru-RU"/>
        </w:rPr>
        <w:t>бербестен мугалимдерге квалификациялык категорияны ыйгаруу жүзөгө ашырылат.</w:t>
      </w:r>
    </w:p>
    <w:p w:rsidR="008F1A84" w:rsidRPr="00EB017F"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11. Жалпы билим берүүчү уюмда</w:t>
      </w:r>
      <w:r>
        <w:rPr>
          <w:rFonts w:ascii="Times New Roman" w:eastAsia="Times New Roman" w:hAnsi="Times New Roman" w:cs="Times New Roman"/>
          <w:sz w:val="28"/>
          <w:szCs w:val="28"/>
          <w:lang w:val="ky-KG" w:eastAsia="ru-RU"/>
        </w:rPr>
        <w:t xml:space="preserve"> </w:t>
      </w:r>
      <w:r w:rsidRPr="00EB017F">
        <w:rPr>
          <w:rFonts w:ascii="Times New Roman" w:eastAsia="Times New Roman" w:hAnsi="Times New Roman" w:cs="Times New Roman"/>
          <w:sz w:val="28"/>
          <w:szCs w:val="28"/>
          <w:lang w:val="ky-KG" w:eastAsia="ru-RU"/>
        </w:rPr>
        <w:t>совместитель болуп иштеген  адам ушул Жобого ылайык жалпы негизде окуткан предмети боюнча аттестациядан өтөт.</w:t>
      </w:r>
    </w:p>
    <w:p w:rsidR="008F1A84" w:rsidRPr="000F0837"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 xml:space="preserve">    </w:t>
      </w:r>
      <w:r w:rsidRPr="00B45D33">
        <w:rPr>
          <w:rFonts w:ascii="Times New Roman" w:eastAsia="Times New Roman" w:hAnsi="Times New Roman" w:cs="Times New Roman"/>
          <w:sz w:val="28"/>
          <w:szCs w:val="28"/>
          <w:lang w:val="ky-KG" w:eastAsia="ru-RU"/>
        </w:rPr>
        <w:tab/>
      </w:r>
      <w:r w:rsidRPr="000F0837">
        <w:rPr>
          <w:rFonts w:ascii="Times New Roman" w:eastAsia="Times New Roman" w:hAnsi="Times New Roman" w:cs="Times New Roman"/>
          <w:sz w:val="28"/>
          <w:szCs w:val="28"/>
          <w:lang w:val="ky-KG" w:eastAsia="ru-RU"/>
        </w:rPr>
        <w:t>12. Аттестациядан төмөнкүлөр өтпөйт:</w:t>
      </w:r>
    </w:p>
    <w:p w:rsidR="008F1A84" w:rsidRPr="000F0837" w:rsidRDefault="008F1A84" w:rsidP="008F1A84">
      <w:pPr>
        <w:pStyle w:val="a5"/>
        <w:jc w:val="both"/>
        <w:rPr>
          <w:rFonts w:ascii="Times New Roman" w:eastAsia="Times New Roman" w:hAnsi="Times New Roman" w:cs="Times New Roman"/>
          <w:sz w:val="28"/>
          <w:szCs w:val="28"/>
          <w:lang w:val="ky-KG" w:eastAsia="ru-RU"/>
        </w:rPr>
      </w:pPr>
      <w:r w:rsidRPr="000F0837">
        <w:rPr>
          <w:rFonts w:ascii="Times New Roman" w:eastAsia="Times New Roman" w:hAnsi="Times New Roman" w:cs="Times New Roman"/>
          <w:sz w:val="28"/>
          <w:szCs w:val="28"/>
          <w:lang w:val="ky-KG" w:eastAsia="ru-RU"/>
        </w:rPr>
        <w:tab/>
        <w:t xml:space="preserve"> - жалпы билим берүү уюмунда бир жылдан кем иштеген адамдар;</w:t>
      </w:r>
    </w:p>
    <w:p w:rsidR="008F1A84" w:rsidRDefault="008F1A84" w:rsidP="008F1A84">
      <w:pPr>
        <w:pStyle w:val="a5"/>
        <w:jc w:val="both"/>
        <w:rPr>
          <w:rFonts w:ascii="Times New Roman" w:eastAsia="Times New Roman" w:hAnsi="Times New Roman" w:cs="Times New Roman"/>
          <w:sz w:val="28"/>
          <w:szCs w:val="28"/>
          <w:lang w:val="ky-KG" w:eastAsia="ru-RU"/>
        </w:rPr>
      </w:pPr>
      <w:r w:rsidRPr="000F0837">
        <w:rPr>
          <w:rFonts w:ascii="Times New Roman" w:eastAsia="Times New Roman" w:hAnsi="Times New Roman" w:cs="Times New Roman"/>
          <w:sz w:val="28"/>
          <w:szCs w:val="28"/>
          <w:lang w:val="ky-KG" w:eastAsia="ru-RU"/>
        </w:rPr>
        <w:tab/>
        <w:t>- бала багуу боюнча өргүүдө жүргөн адамдар.</w:t>
      </w:r>
    </w:p>
    <w:p w:rsidR="008F1A84" w:rsidRPr="00B45D33" w:rsidRDefault="008F1A84" w:rsidP="008F1A84">
      <w:pPr>
        <w:pStyle w:val="a5"/>
        <w:ind w:firstLine="708"/>
        <w:jc w:val="both"/>
        <w:rPr>
          <w:rFonts w:ascii="Times New Roman" w:eastAsia="Times New Roman" w:hAnsi="Times New Roman" w:cs="Times New Roman"/>
          <w:sz w:val="28"/>
          <w:szCs w:val="28"/>
          <w:lang w:val="ky-KG" w:eastAsia="ru-RU"/>
        </w:rPr>
      </w:pPr>
      <w:r w:rsidRPr="000F0837">
        <w:rPr>
          <w:rFonts w:ascii="Times New Roman" w:eastAsia="Times New Roman" w:hAnsi="Times New Roman" w:cs="Times New Roman"/>
          <w:sz w:val="28"/>
          <w:szCs w:val="28"/>
          <w:lang w:val="ky-KG" w:eastAsia="ru-RU"/>
        </w:rPr>
        <w:t>Жогоруда көрсөтүлгөн адамдарды аттестациялоо жумушка кайтып келгенден кийин бир жылдан эрте эмес мөөнөттө жүргүзүлөт.</w:t>
      </w:r>
    </w:p>
    <w:p w:rsidR="008F1A84"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 xml:space="preserve">Педагогикалык ишмердүүлүктү жүргүзүү үчүн башка жалпы билим берүүчү уюмга өткөн учурда, берилген квалификациялык категория мугалим үчүн мөөнөтү аяктаганга чейин жарактуу болуп калат. Учурдагы квалификациялык категорияны тастыктоо үчүн, мугалим жаңы жумушка квалификациялык категорияны </w:t>
      </w:r>
      <w:r w:rsidRPr="00EB017F">
        <w:rPr>
          <w:rFonts w:ascii="Times New Roman" w:eastAsia="Times New Roman" w:hAnsi="Times New Roman" w:cs="Times New Roman"/>
          <w:sz w:val="28"/>
          <w:szCs w:val="28"/>
          <w:lang w:val="ky-KG" w:eastAsia="ru-RU"/>
        </w:rPr>
        <w:t>алгандыгы жө</w:t>
      </w:r>
      <w:r w:rsidRPr="00B45D33">
        <w:rPr>
          <w:rFonts w:ascii="Times New Roman" w:eastAsia="Times New Roman" w:hAnsi="Times New Roman" w:cs="Times New Roman"/>
          <w:sz w:val="28"/>
          <w:szCs w:val="28"/>
          <w:lang w:val="ky-KG" w:eastAsia="ru-RU"/>
        </w:rPr>
        <w:t>нүндө сертификаттын түп нускасын берет.</w:t>
      </w:r>
    </w:p>
    <w:p w:rsidR="008F1A84" w:rsidRPr="00B45D33" w:rsidRDefault="008F1A84" w:rsidP="008F1A84">
      <w:pPr>
        <w:pStyle w:val="a5"/>
        <w:jc w:val="both"/>
        <w:rPr>
          <w:rFonts w:ascii="Times New Roman" w:eastAsia="Times New Roman" w:hAnsi="Times New Roman" w:cs="Times New Roman"/>
          <w:sz w:val="28"/>
          <w:szCs w:val="28"/>
          <w:lang w:val="ky-KG" w:eastAsia="ru-RU"/>
        </w:rPr>
      </w:pPr>
    </w:p>
    <w:p w:rsidR="008F1A84" w:rsidRDefault="008F1A84" w:rsidP="008F1A84">
      <w:pPr>
        <w:pStyle w:val="a5"/>
        <w:jc w:val="both"/>
        <w:rPr>
          <w:rFonts w:ascii="Times New Roman" w:eastAsia="Times New Roman" w:hAnsi="Times New Roman" w:cs="Times New Roman"/>
          <w:b/>
          <w:sz w:val="28"/>
          <w:szCs w:val="28"/>
          <w:lang w:val="ky-KG" w:eastAsia="ru-RU"/>
        </w:rPr>
      </w:pPr>
      <w:r w:rsidRPr="00B45D33">
        <w:rPr>
          <w:rFonts w:ascii="Times New Roman" w:eastAsia="Times New Roman" w:hAnsi="Times New Roman" w:cs="Times New Roman"/>
          <w:b/>
          <w:sz w:val="28"/>
          <w:szCs w:val="28"/>
          <w:lang w:val="ky-KG" w:eastAsia="ru-RU"/>
        </w:rPr>
        <w:t xml:space="preserve">2. </w:t>
      </w:r>
      <w:r w:rsidRPr="00EB017F">
        <w:rPr>
          <w:rFonts w:ascii="Times New Roman" w:eastAsia="Times New Roman" w:hAnsi="Times New Roman" w:cs="Times New Roman"/>
          <w:b/>
          <w:sz w:val="28"/>
          <w:szCs w:val="28"/>
          <w:lang w:val="ky-KG" w:eastAsia="ru-RU"/>
        </w:rPr>
        <w:t>Аттестациялоону өткөрүүнү уюштуруу</w:t>
      </w:r>
    </w:p>
    <w:p w:rsidR="008F1A84" w:rsidRPr="00EB017F" w:rsidRDefault="008F1A84" w:rsidP="008F1A84">
      <w:pPr>
        <w:pStyle w:val="a5"/>
        <w:jc w:val="both"/>
        <w:rPr>
          <w:rFonts w:ascii="Times New Roman" w:eastAsia="Times New Roman" w:hAnsi="Times New Roman" w:cs="Times New Roman"/>
          <w:b/>
          <w:sz w:val="28"/>
          <w:szCs w:val="28"/>
          <w:lang w:val="ky-KG" w:eastAsia="ru-RU"/>
        </w:rPr>
      </w:pPr>
    </w:p>
    <w:p w:rsidR="008F1A84" w:rsidRPr="00EB017F" w:rsidRDefault="008F1A84" w:rsidP="008F1A84">
      <w:pPr>
        <w:pStyle w:val="a5"/>
        <w:jc w:val="both"/>
        <w:rPr>
          <w:rFonts w:ascii="Times New Roman" w:eastAsia="Times New Roman" w:hAnsi="Times New Roman" w:cs="Times New Roman"/>
          <w:sz w:val="28"/>
          <w:szCs w:val="28"/>
          <w:lang w:val="ky-KG" w:eastAsia="ru-RU"/>
        </w:rPr>
      </w:pPr>
      <w:r w:rsidRPr="00EB017F">
        <w:rPr>
          <w:rFonts w:ascii="Times New Roman" w:eastAsia="Times New Roman" w:hAnsi="Times New Roman" w:cs="Times New Roman"/>
          <w:sz w:val="28"/>
          <w:szCs w:val="28"/>
          <w:lang w:val="ky-KG" w:eastAsia="ru-RU"/>
        </w:rPr>
        <w:t xml:space="preserve">        13. Аттестация мугалимдин арызынын негизинде Борбор тарабынан жүргүзүлөт.</w:t>
      </w:r>
    </w:p>
    <w:p w:rsidR="008F1A84" w:rsidRPr="00EB017F" w:rsidRDefault="008F1A84" w:rsidP="008F1A84">
      <w:pPr>
        <w:pStyle w:val="a5"/>
        <w:jc w:val="both"/>
        <w:rPr>
          <w:rFonts w:ascii="Times New Roman" w:eastAsia="Times New Roman" w:hAnsi="Times New Roman" w:cs="Times New Roman"/>
          <w:sz w:val="28"/>
          <w:szCs w:val="28"/>
          <w:lang w:val="ky-KG" w:eastAsia="ru-RU"/>
        </w:rPr>
      </w:pPr>
      <w:r w:rsidRPr="00EB017F">
        <w:rPr>
          <w:rFonts w:ascii="Times New Roman" w:eastAsia="Times New Roman" w:hAnsi="Times New Roman" w:cs="Times New Roman"/>
          <w:sz w:val="28"/>
          <w:szCs w:val="28"/>
          <w:lang w:val="ky-KG" w:eastAsia="ru-RU"/>
        </w:rPr>
        <w:t xml:space="preserve">        14. Аттестациянын графиги жыл сайын билим берүү чөйрөсүндөгү ыйгарым укуктуу мамлекеттик органдын буйругу менен бекитилет.</w:t>
      </w:r>
    </w:p>
    <w:p w:rsidR="008F1A84" w:rsidRPr="00EB017F" w:rsidRDefault="008F1A84" w:rsidP="008F1A84">
      <w:pPr>
        <w:pStyle w:val="a5"/>
        <w:jc w:val="both"/>
        <w:rPr>
          <w:rFonts w:ascii="Times New Roman" w:eastAsia="Times New Roman" w:hAnsi="Times New Roman" w:cs="Times New Roman"/>
          <w:sz w:val="28"/>
          <w:szCs w:val="28"/>
          <w:lang w:val="ky-KG" w:eastAsia="ru-RU"/>
        </w:rPr>
      </w:pPr>
      <w:r w:rsidRPr="00EB017F">
        <w:rPr>
          <w:rFonts w:ascii="Times New Roman" w:eastAsia="Times New Roman" w:hAnsi="Times New Roman" w:cs="Times New Roman"/>
          <w:sz w:val="28"/>
          <w:szCs w:val="28"/>
          <w:lang w:val="ky-KG" w:eastAsia="ru-RU"/>
        </w:rPr>
        <w:t xml:space="preserve">        15. Мугалимге квалификациялык категорияларды ыйгаруу үчүн аттестациялоо жыл сайын бекитилген графикке ылайык жүргүзүлөт.</w:t>
      </w:r>
    </w:p>
    <w:p w:rsidR="008F1A84" w:rsidRPr="00EB017F" w:rsidRDefault="008F1A84" w:rsidP="008F1A84">
      <w:pPr>
        <w:pStyle w:val="a5"/>
        <w:jc w:val="both"/>
        <w:rPr>
          <w:rFonts w:ascii="Times New Roman" w:eastAsia="Times New Roman" w:hAnsi="Times New Roman" w:cs="Times New Roman"/>
          <w:sz w:val="28"/>
          <w:szCs w:val="28"/>
          <w:lang w:val="ky-KG" w:eastAsia="ru-RU"/>
        </w:rPr>
      </w:pPr>
      <w:r w:rsidRPr="00EB017F">
        <w:rPr>
          <w:rFonts w:ascii="Times New Roman" w:eastAsia="Times New Roman" w:hAnsi="Times New Roman" w:cs="Times New Roman"/>
          <w:sz w:val="28"/>
          <w:szCs w:val="28"/>
          <w:lang w:val="ky-KG" w:eastAsia="ru-RU"/>
        </w:rPr>
        <w:t xml:space="preserve">        16. Бекитилген графикке ылайык, мугалим билим берүү чөйрөсүндөгү ыйгарым укуктуу мамлекеттик орган тарабынан бекитилген документтердин тизмесин Борборго берет.</w:t>
      </w:r>
    </w:p>
    <w:p w:rsidR="008F1A84" w:rsidRPr="00B45D33" w:rsidRDefault="008F1A84" w:rsidP="008F1A84">
      <w:pPr>
        <w:pStyle w:val="a5"/>
        <w:jc w:val="both"/>
        <w:rPr>
          <w:rFonts w:ascii="Times New Roman" w:eastAsia="Times New Roman" w:hAnsi="Times New Roman" w:cs="Times New Roman"/>
          <w:sz w:val="28"/>
          <w:szCs w:val="28"/>
          <w:lang w:val="ky-KG" w:eastAsia="ru-RU"/>
        </w:rPr>
      </w:pPr>
    </w:p>
    <w:p w:rsidR="008F1A84" w:rsidRDefault="008F1A84" w:rsidP="008F1A84">
      <w:pPr>
        <w:pStyle w:val="a5"/>
        <w:jc w:val="both"/>
        <w:rPr>
          <w:rFonts w:ascii="Times New Roman" w:eastAsia="Times New Roman" w:hAnsi="Times New Roman" w:cs="Times New Roman"/>
          <w:b/>
          <w:sz w:val="28"/>
          <w:szCs w:val="28"/>
          <w:lang w:val="ky-KG" w:eastAsia="ru-RU"/>
        </w:rPr>
      </w:pPr>
      <w:r w:rsidRPr="00B45D33">
        <w:rPr>
          <w:rFonts w:ascii="Times New Roman" w:eastAsia="Times New Roman" w:hAnsi="Times New Roman" w:cs="Times New Roman"/>
          <w:b/>
          <w:sz w:val="28"/>
          <w:szCs w:val="28"/>
          <w:lang w:val="ky-KG" w:eastAsia="ru-RU"/>
        </w:rPr>
        <w:t>3. Квалификациялык тестирлөө</w:t>
      </w:r>
    </w:p>
    <w:p w:rsidR="008F1A84" w:rsidRPr="00B45D33" w:rsidRDefault="008F1A84" w:rsidP="008F1A84">
      <w:pPr>
        <w:pStyle w:val="a5"/>
        <w:jc w:val="both"/>
        <w:rPr>
          <w:rFonts w:ascii="Times New Roman" w:eastAsia="Times New Roman" w:hAnsi="Times New Roman" w:cs="Times New Roman"/>
          <w:b/>
          <w:sz w:val="28"/>
          <w:szCs w:val="28"/>
          <w:lang w:val="ky-KG" w:eastAsia="ru-RU"/>
        </w:rPr>
      </w:pP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 xml:space="preserve">     </w:t>
      </w:r>
      <w:r w:rsidRPr="00B45D33">
        <w:rPr>
          <w:rFonts w:ascii="Times New Roman" w:eastAsia="Times New Roman" w:hAnsi="Times New Roman" w:cs="Times New Roman"/>
          <w:sz w:val="28"/>
          <w:szCs w:val="28"/>
          <w:lang w:val="ky-KG" w:eastAsia="ru-RU"/>
        </w:rPr>
        <w:tab/>
        <w:t>17. Тестирлөө мугалимдерди аттестациялоо жол-жобосунун негизги бөлүгү болуп саналат жана кесиптик компетенттүүлүктүн деңгээлин, педагогика, психология, окутуу методикасы жана Кыргыз Республикасынын мыйзамдары жаатындагы билимин аныктоо үчүн компьютердик тестирлөө түрүндө жүргүзүлөт.</w:t>
      </w:r>
    </w:p>
    <w:p w:rsidR="008F1A84"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lastRenderedPageBreak/>
        <w:t xml:space="preserve">     </w:t>
      </w:r>
      <w:r w:rsidRPr="00B45D33">
        <w:rPr>
          <w:rFonts w:ascii="Times New Roman" w:eastAsia="Times New Roman" w:hAnsi="Times New Roman" w:cs="Times New Roman"/>
          <w:sz w:val="28"/>
          <w:szCs w:val="28"/>
          <w:lang w:val="ky-KG" w:eastAsia="ru-RU"/>
        </w:rPr>
        <w:tab/>
        <w:t>18. Тестирлөөдөн өтүү тартиби Борбор тарабынан аныкталат жана ачык жарыяланат.</w:t>
      </w:r>
    </w:p>
    <w:p w:rsidR="008F1A84" w:rsidRPr="00B45D33" w:rsidRDefault="008F1A84" w:rsidP="008F1A84">
      <w:pPr>
        <w:pStyle w:val="a5"/>
        <w:jc w:val="both"/>
        <w:rPr>
          <w:rFonts w:ascii="Times New Roman" w:eastAsia="Times New Roman" w:hAnsi="Times New Roman" w:cs="Times New Roman"/>
          <w:sz w:val="28"/>
          <w:szCs w:val="28"/>
          <w:lang w:val="ky-KG" w:eastAsia="ru-RU"/>
        </w:rPr>
      </w:pPr>
    </w:p>
    <w:p w:rsidR="008F1A84" w:rsidRDefault="008F1A84" w:rsidP="008F1A84">
      <w:pPr>
        <w:pStyle w:val="a5"/>
        <w:jc w:val="both"/>
        <w:rPr>
          <w:rFonts w:ascii="Times New Roman" w:eastAsia="Times New Roman" w:hAnsi="Times New Roman" w:cs="Times New Roman"/>
          <w:b/>
          <w:sz w:val="28"/>
          <w:szCs w:val="28"/>
          <w:lang w:val="ky-KG" w:eastAsia="ru-RU"/>
        </w:rPr>
      </w:pPr>
      <w:r w:rsidRPr="00B45D33">
        <w:rPr>
          <w:rFonts w:ascii="Times New Roman" w:eastAsia="Times New Roman" w:hAnsi="Times New Roman" w:cs="Times New Roman"/>
          <w:b/>
          <w:sz w:val="28"/>
          <w:szCs w:val="28"/>
          <w:lang w:val="ky-KG" w:eastAsia="ru-RU"/>
        </w:rPr>
        <w:t>4. Аттестациядан өткөрүү тартиби</w:t>
      </w:r>
    </w:p>
    <w:p w:rsidR="008F1A84" w:rsidRPr="00B45D33" w:rsidRDefault="008F1A84" w:rsidP="008F1A84">
      <w:pPr>
        <w:pStyle w:val="a5"/>
        <w:jc w:val="both"/>
        <w:rPr>
          <w:rFonts w:ascii="Times New Roman" w:eastAsia="Times New Roman" w:hAnsi="Times New Roman" w:cs="Times New Roman"/>
          <w:b/>
          <w:sz w:val="28"/>
          <w:szCs w:val="28"/>
          <w:lang w:val="ky-KG" w:eastAsia="ru-RU"/>
        </w:rPr>
      </w:pPr>
    </w:p>
    <w:p w:rsidR="008F1A84" w:rsidRDefault="008F1A84" w:rsidP="008F1A84">
      <w:pPr>
        <w:pStyle w:val="a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p>
    <w:p w:rsidR="008F1A84" w:rsidRPr="00B45D33" w:rsidRDefault="008F1A84" w:rsidP="008F1A84">
      <w:pPr>
        <w:pStyle w:val="a5"/>
        <w:ind w:firstLine="708"/>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 xml:space="preserve"> 19. Квалификациялык категорияны берүү үчүн негиз болуп төмөнкүлөр саналат:</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 берилген документтердин бекитилген тизмеге шайкештиги;</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 квалификациялык тестирлөөнүн жыйынтыгы.</w:t>
      </w:r>
    </w:p>
    <w:p w:rsidR="008F1A84"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Комплекстүү баалоонун жыйынтыгы боюнча Борбор квалификациялык категорияны ыйгаруу/ тастыктоо жөнүндө сертификат берет.</w:t>
      </w:r>
    </w:p>
    <w:p w:rsidR="008F1A84" w:rsidRPr="00B45D33" w:rsidRDefault="008F1A84" w:rsidP="008F1A84">
      <w:pPr>
        <w:pStyle w:val="a5"/>
        <w:ind w:firstLine="708"/>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20. Аттестациялоо кесиптик билим берүү жөнүндө дипломдо көрсөтүлгөн педагогикалык адистикке ылайык, квалификацияны жогорулатуу курстарын аяктагандыгын эске алуу менен жүргүзүлөт.</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Дипломдогу адистикке туура келбеген академиялык сабактарды окуткан учурда, окутуу предмети боюнча аттестация тиешелүү педагогикалык адистикти алгандыгы менен кесиптик кайра даярдоо курстарында окуудан өткөндүгүн тастыктаган документ болгондо жүргүзүлөт.</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21. Эгерде мугалим жарыяланган категорияны тастыктабаса, анда ал бир жылдан эрте эмес убакытта кайрадан аттестациядан өтүүгө укуктуу.</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22. Комплекстүү баалоонун жыйынтыгы менен макул болбогон учурда, мугалим бул чечим боюнча Борбор аныктаган тартипте даттанууга укуктуу.</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r>
    </w:p>
    <w:p w:rsidR="008F1A84" w:rsidRDefault="008F1A84" w:rsidP="008F1A84">
      <w:pPr>
        <w:pStyle w:val="a5"/>
        <w:jc w:val="both"/>
        <w:rPr>
          <w:rFonts w:ascii="Times New Roman" w:eastAsia="Times New Roman" w:hAnsi="Times New Roman" w:cs="Times New Roman"/>
          <w:b/>
          <w:sz w:val="28"/>
          <w:szCs w:val="28"/>
          <w:lang w:val="ky-KG" w:eastAsia="ru-RU"/>
        </w:rPr>
      </w:pPr>
      <w:r w:rsidRPr="00B45D33">
        <w:rPr>
          <w:rFonts w:ascii="Times New Roman" w:eastAsia="Times New Roman" w:hAnsi="Times New Roman" w:cs="Times New Roman"/>
          <w:b/>
          <w:sz w:val="28"/>
          <w:szCs w:val="28"/>
          <w:lang w:val="ky-KG" w:eastAsia="ru-RU"/>
        </w:rPr>
        <w:t>5. Аттестациялоонун жыйынтыктарын чыгаруу</w:t>
      </w:r>
    </w:p>
    <w:p w:rsidR="008F1A84" w:rsidRPr="00B45D33" w:rsidRDefault="008F1A84" w:rsidP="008F1A84">
      <w:pPr>
        <w:pStyle w:val="a5"/>
        <w:jc w:val="both"/>
        <w:rPr>
          <w:rFonts w:ascii="Times New Roman" w:eastAsia="Times New Roman" w:hAnsi="Times New Roman" w:cs="Times New Roman"/>
          <w:b/>
          <w:sz w:val="28"/>
          <w:szCs w:val="28"/>
          <w:lang w:val="ky-KG" w:eastAsia="ru-RU"/>
        </w:rPr>
      </w:pP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2</w:t>
      </w:r>
      <w:r>
        <w:rPr>
          <w:rFonts w:ascii="Times New Roman" w:eastAsia="Times New Roman" w:hAnsi="Times New Roman" w:cs="Times New Roman"/>
          <w:sz w:val="28"/>
          <w:szCs w:val="28"/>
          <w:lang w:val="ky-KG" w:eastAsia="ru-RU"/>
        </w:rPr>
        <w:t>3</w:t>
      </w:r>
      <w:r w:rsidRPr="00B45D33">
        <w:rPr>
          <w:rFonts w:ascii="Times New Roman" w:eastAsia="Times New Roman" w:hAnsi="Times New Roman" w:cs="Times New Roman"/>
          <w:sz w:val="28"/>
          <w:szCs w:val="28"/>
          <w:lang w:val="ky-KG" w:eastAsia="ru-RU"/>
        </w:rPr>
        <w:t>. Жалпы билим берүү уюмунун жетекчиси квалификациялык категорияны ыйгаруу/ тастыктоо жөнүндөгү сертификаттын негизинде мугалимге тарификациялоо  жөнүндө буйрук чыгарат.</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25. Буйрук жалпы билим берүү уюмунун жетекчиси тарабынан мугалим сертификат тапшырган күндөн тартып 15 календардык күндөн кечиктирилбестен чыгарылышы керек.</w:t>
      </w:r>
    </w:p>
    <w:p w:rsidR="008F1A84"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lastRenderedPageBreak/>
        <w:tab/>
        <w:t>26. Квалификациялык категорияны ыйгаруу/тастыктоо жөнүндө сертификаттын көчүрмөсү жалпы билим берүү уюмунун жетекчисинде 5 жыл сакталат.</w:t>
      </w:r>
    </w:p>
    <w:p w:rsidR="008F1A84" w:rsidRPr="00B45D33" w:rsidRDefault="008F1A84" w:rsidP="008F1A84">
      <w:pPr>
        <w:pStyle w:val="a5"/>
        <w:jc w:val="both"/>
        <w:rPr>
          <w:rFonts w:ascii="Times New Roman" w:eastAsia="Times New Roman" w:hAnsi="Times New Roman" w:cs="Times New Roman"/>
          <w:sz w:val="28"/>
          <w:szCs w:val="28"/>
          <w:lang w:val="ky-KG" w:eastAsia="ru-RU"/>
        </w:rPr>
      </w:pPr>
    </w:p>
    <w:p w:rsidR="008F1A84" w:rsidRDefault="008F1A84" w:rsidP="008F1A84">
      <w:pPr>
        <w:pStyle w:val="a5"/>
        <w:jc w:val="both"/>
        <w:rPr>
          <w:rFonts w:ascii="Times New Roman" w:eastAsia="Times New Roman" w:hAnsi="Times New Roman" w:cs="Times New Roman"/>
          <w:b/>
          <w:sz w:val="28"/>
          <w:szCs w:val="28"/>
          <w:lang w:val="ky-KG" w:eastAsia="ru-RU"/>
        </w:rPr>
      </w:pPr>
      <w:r w:rsidRPr="00B45D33">
        <w:rPr>
          <w:rFonts w:ascii="Times New Roman" w:eastAsia="Times New Roman" w:hAnsi="Times New Roman" w:cs="Times New Roman"/>
          <w:b/>
          <w:sz w:val="28"/>
          <w:szCs w:val="28"/>
          <w:lang w:val="ky-KG" w:eastAsia="ru-RU"/>
        </w:rPr>
        <w:t>6.</w:t>
      </w:r>
      <w:r w:rsidRPr="00B45D33">
        <w:rPr>
          <w:rFonts w:ascii="Times New Roman" w:eastAsia="Times New Roman" w:hAnsi="Times New Roman" w:cs="Times New Roman"/>
          <w:sz w:val="28"/>
          <w:szCs w:val="28"/>
          <w:lang w:val="ky-KG" w:eastAsia="ru-RU"/>
        </w:rPr>
        <w:t xml:space="preserve"> </w:t>
      </w:r>
      <w:r w:rsidRPr="00B45D33">
        <w:rPr>
          <w:rFonts w:ascii="Times New Roman" w:eastAsia="Times New Roman" w:hAnsi="Times New Roman" w:cs="Times New Roman"/>
          <w:b/>
          <w:sz w:val="28"/>
          <w:szCs w:val="28"/>
          <w:lang w:val="ky-KG" w:eastAsia="ru-RU"/>
        </w:rPr>
        <w:t>Мугалимдердин квалификациялык компьютердик тестирлөөсүн өткөрүүнүн тартиби жана шарттары</w:t>
      </w:r>
    </w:p>
    <w:p w:rsidR="008F1A84" w:rsidRPr="00B45D33" w:rsidRDefault="008F1A84" w:rsidP="008F1A84">
      <w:pPr>
        <w:pStyle w:val="a5"/>
        <w:jc w:val="both"/>
        <w:rPr>
          <w:rFonts w:ascii="Times New Roman" w:eastAsia="Times New Roman" w:hAnsi="Times New Roman" w:cs="Times New Roman"/>
          <w:b/>
          <w:sz w:val="28"/>
          <w:szCs w:val="28"/>
          <w:lang w:val="ky-KG" w:eastAsia="ru-RU"/>
        </w:rPr>
      </w:pP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 xml:space="preserve">27. Тест тапшырмаларын иштеп чыгууга, мазмунуна жана сапатына, квалификациялык тестирлөөнү уюштурууга жана өткөрүүгө, программалык камсыздоону техникалык жактан камсыз кылууга жоопкерчилик Борборго жүктөлөт. </w:t>
      </w:r>
    </w:p>
    <w:p w:rsidR="008F1A84"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 xml:space="preserve">28. </w:t>
      </w:r>
      <w:r w:rsidRPr="00EB017F">
        <w:rPr>
          <w:rFonts w:ascii="Times New Roman" w:eastAsia="Times New Roman" w:hAnsi="Times New Roman" w:cs="Times New Roman"/>
          <w:sz w:val="28"/>
          <w:szCs w:val="28"/>
          <w:lang w:val="ky-KG" w:eastAsia="ru-RU"/>
        </w:rPr>
        <w:t>Аттестатталуучу с</w:t>
      </w:r>
      <w:r w:rsidRPr="00B45D33">
        <w:rPr>
          <w:rFonts w:ascii="Times New Roman" w:eastAsia="Times New Roman" w:hAnsi="Times New Roman" w:cs="Times New Roman"/>
          <w:sz w:val="28"/>
          <w:szCs w:val="28"/>
          <w:lang w:val="ky-KG" w:eastAsia="ru-RU"/>
        </w:rPr>
        <w:t>канерден өткөн документтерди каттоодон өткөрүү жана андан кийин иштеп чыгуу үчүн Борбордун сайтына электрондук түрдө берет.</w:t>
      </w:r>
    </w:p>
    <w:p w:rsidR="008F1A84" w:rsidRPr="00B45D33" w:rsidRDefault="008F1A84" w:rsidP="008F1A84">
      <w:pPr>
        <w:pStyle w:val="a5"/>
        <w:ind w:firstLine="708"/>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 xml:space="preserve">29. Аттестатталуучу берилген документтердин тактыгын камсыз кылууга милдеттүү. </w:t>
      </w:r>
      <w:r>
        <w:rPr>
          <w:rFonts w:ascii="Times New Roman" w:eastAsia="Times New Roman" w:hAnsi="Times New Roman" w:cs="Times New Roman"/>
          <w:sz w:val="28"/>
          <w:szCs w:val="28"/>
          <w:lang w:val="ky-KG" w:eastAsia="ru-RU"/>
        </w:rPr>
        <w:t xml:space="preserve"> </w:t>
      </w:r>
      <w:r w:rsidRPr="00B45D33">
        <w:rPr>
          <w:rFonts w:ascii="Times New Roman" w:eastAsia="Times New Roman" w:hAnsi="Times New Roman" w:cs="Times New Roman"/>
          <w:sz w:val="28"/>
          <w:szCs w:val="28"/>
          <w:lang w:val="ky-KG" w:eastAsia="ru-RU"/>
        </w:rPr>
        <w:t>Документтерди тастыктаган адамдар алардын тактыгы үчүн жооп беришет. Такталбаган маалымат берилген учурда, аттестатталуучу тестирлөөдөн четтетилет же категориядан ажыратылат.</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30. Тапшырылган документтердин негизинде жарыяланган категорияга шайкештик протоколу толтурулат.</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31. Эгерде тапшырылган документтер жарыяланган категорияга жана документтерди каттоо жана толтуруу талаптарына ылайык келсе, Борбор аттестатталуучуга тестирлөө күнү, убактысы жана орду жөнүндө билдирет.</w:t>
      </w:r>
    </w:p>
    <w:p w:rsidR="008F1A84" w:rsidRPr="00EB017F"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 xml:space="preserve">32. Эгерде тапшырылган документтер жарыяланган категорияга же документтерди даярдоонун жана толтуруунун талаптарына ылайык келбесе, Борбор документтерди алган күндөн тартып 10 күндүн ичинде </w:t>
      </w:r>
      <w:r w:rsidRPr="00EB017F">
        <w:rPr>
          <w:rFonts w:ascii="Times New Roman" w:eastAsia="Times New Roman" w:hAnsi="Times New Roman" w:cs="Times New Roman"/>
          <w:sz w:val="28"/>
          <w:szCs w:val="28"/>
          <w:lang w:val="ky-KG" w:eastAsia="ru-RU"/>
        </w:rPr>
        <w:t>документтерди кайра карап чыгууга кайтарат (мугалимге документтер бир ирет кайтарылып берилет).</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EB017F">
        <w:rPr>
          <w:rFonts w:ascii="Times New Roman" w:eastAsia="Times New Roman" w:hAnsi="Times New Roman" w:cs="Times New Roman"/>
          <w:sz w:val="28"/>
          <w:szCs w:val="28"/>
          <w:lang w:val="ky-KG" w:eastAsia="ru-RU"/>
        </w:rPr>
        <w:tab/>
        <w:t xml:space="preserve">33. Тестирлөө тили мектептеги </w:t>
      </w:r>
      <w:r w:rsidRPr="000F0837">
        <w:rPr>
          <w:rFonts w:ascii="Times New Roman" w:eastAsia="Times New Roman" w:hAnsi="Times New Roman" w:cs="Times New Roman"/>
          <w:sz w:val="28"/>
          <w:szCs w:val="28"/>
          <w:lang w:val="ky-KG" w:eastAsia="ru-RU"/>
        </w:rPr>
        <w:t xml:space="preserve">окутуу тилине дал келиши керек (чет тил мугалимдери </w:t>
      </w:r>
      <w:r>
        <w:rPr>
          <w:rFonts w:ascii="Times New Roman" w:eastAsia="Times New Roman" w:hAnsi="Times New Roman" w:cs="Times New Roman"/>
          <w:sz w:val="28"/>
          <w:szCs w:val="28"/>
          <w:lang w:val="ky-KG" w:eastAsia="ru-RU"/>
        </w:rPr>
        <w:t>чет</w:t>
      </w:r>
      <w:r w:rsidRPr="000F0837">
        <w:rPr>
          <w:rFonts w:ascii="Times New Roman" w:eastAsia="Times New Roman" w:hAnsi="Times New Roman" w:cs="Times New Roman"/>
          <w:sz w:val="28"/>
          <w:szCs w:val="28"/>
          <w:lang w:val="ky-KG" w:eastAsia="ru-RU"/>
        </w:rPr>
        <w:t xml:space="preserve"> тилде тестирлөөнүн предметтик бөлүгүнөн гана өтүшөт).</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34. Катышуучуларды каттоо паспорттун түп нускасы, билим берүү уюмунун жетекчиси тарабынан күбөлөндүрүлгөн иштеген жеринен маалымкат  жана компьютердик тестирлөөгө төлөгөндүгү жөнүндө квитанция болгондо жүргүзүлөт.</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 xml:space="preserve">35. Тестирлөө аттестатталуучунун жана тастыктоочу документтердин арызынын негизинде жүйөлүү себептерден улам башка мөөнөткө </w:t>
      </w:r>
      <w:r w:rsidRPr="00B45D33">
        <w:rPr>
          <w:rFonts w:ascii="Times New Roman" w:eastAsia="Times New Roman" w:hAnsi="Times New Roman" w:cs="Times New Roman"/>
          <w:sz w:val="28"/>
          <w:szCs w:val="28"/>
          <w:lang w:val="ky-KG" w:eastAsia="ru-RU"/>
        </w:rPr>
        <w:lastRenderedPageBreak/>
        <w:t>жылдырылышы мүмкүн. Жүйөлүү себептер - аттестациялоонучуну өз  убагында кабарланбагандыгы, оору, иш сапар.</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36. Тестке катышкан мугалимге анын тестинин жыйынтыгын алып салуу же жокко чыгаруу укугу берилбейт.</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37. Жарыяланган категорияны тастыктабаган мугалим бир жылдан эрте эмес убакытта кайрадан тестирлөөдөн өтүүгө укуктуу.</w:t>
      </w:r>
    </w:p>
    <w:p w:rsidR="008F1A84"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r>
    </w:p>
    <w:p w:rsidR="008F1A84" w:rsidRDefault="008F1A84" w:rsidP="008F1A84">
      <w:pPr>
        <w:pStyle w:val="a5"/>
        <w:jc w:val="both"/>
        <w:rPr>
          <w:rFonts w:ascii="Times New Roman" w:eastAsia="Times New Roman" w:hAnsi="Times New Roman" w:cs="Times New Roman"/>
          <w:sz w:val="28"/>
          <w:szCs w:val="28"/>
          <w:lang w:val="ky-KG" w:eastAsia="ru-RU"/>
        </w:rPr>
      </w:pPr>
    </w:p>
    <w:p w:rsidR="008F1A84" w:rsidRDefault="008F1A84" w:rsidP="008F1A84">
      <w:pPr>
        <w:pStyle w:val="a5"/>
        <w:jc w:val="both"/>
        <w:rPr>
          <w:rFonts w:ascii="Times New Roman" w:eastAsia="Times New Roman" w:hAnsi="Times New Roman" w:cs="Times New Roman"/>
          <w:sz w:val="28"/>
          <w:szCs w:val="28"/>
          <w:lang w:val="ky-KG" w:eastAsia="ru-RU"/>
        </w:rPr>
      </w:pPr>
    </w:p>
    <w:p w:rsidR="008F1A84" w:rsidRPr="00B45D33" w:rsidRDefault="008F1A84" w:rsidP="008F1A84">
      <w:pPr>
        <w:pStyle w:val="a5"/>
        <w:ind w:firstLine="708"/>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38. Тестирлөө процессинин ачык-айкындыгын жана объективдүүлүгүн камсыз кылуу үчүн класстарга видео байкоо тутуму орнотулат, анын видео жазуусу архивделет.</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39. Квалификациялык тестирлөө 3 бөлүктөн турат:</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r>
      <w:r w:rsidRPr="00B45D33">
        <w:rPr>
          <w:rFonts w:ascii="Times New Roman" w:eastAsia="Times New Roman" w:hAnsi="Times New Roman" w:cs="Times New Roman"/>
          <w:b/>
          <w:sz w:val="28"/>
          <w:szCs w:val="28"/>
          <w:lang w:val="ky-KG" w:eastAsia="ru-RU"/>
        </w:rPr>
        <w:t xml:space="preserve">Биринчи бөлүк: </w:t>
      </w:r>
      <w:r w:rsidRPr="00B45D33">
        <w:rPr>
          <w:rFonts w:ascii="Times New Roman" w:eastAsia="Times New Roman" w:hAnsi="Times New Roman" w:cs="Times New Roman"/>
          <w:sz w:val="28"/>
          <w:szCs w:val="28"/>
          <w:lang w:val="ky-KG" w:eastAsia="ru-RU"/>
        </w:rPr>
        <w:t>педагогика жана психология жаатындагы билим;</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r>
      <w:r w:rsidRPr="00B45D33">
        <w:rPr>
          <w:rFonts w:ascii="Times New Roman" w:eastAsia="Times New Roman" w:hAnsi="Times New Roman" w:cs="Times New Roman"/>
          <w:b/>
          <w:sz w:val="28"/>
          <w:szCs w:val="28"/>
          <w:lang w:val="ky-KG" w:eastAsia="ru-RU"/>
        </w:rPr>
        <w:t>Экинчи бөлүк:</w:t>
      </w:r>
      <w:r w:rsidRPr="00B45D33">
        <w:rPr>
          <w:rFonts w:ascii="Times New Roman" w:eastAsia="Times New Roman" w:hAnsi="Times New Roman" w:cs="Times New Roman"/>
          <w:sz w:val="28"/>
          <w:szCs w:val="28"/>
          <w:lang w:val="ky-KG" w:eastAsia="ru-RU"/>
        </w:rPr>
        <w:t xml:space="preserve"> кесиптик жана предметтик компетенттүүлүк;</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r>
      <w:r w:rsidRPr="00B45D33">
        <w:rPr>
          <w:rFonts w:ascii="Times New Roman" w:eastAsia="Times New Roman" w:hAnsi="Times New Roman" w:cs="Times New Roman"/>
          <w:b/>
          <w:sz w:val="28"/>
          <w:szCs w:val="28"/>
          <w:lang w:val="ky-KG" w:eastAsia="ru-RU"/>
        </w:rPr>
        <w:t>Үчүнчү бөлүк:</w:t>
      </w:r>
      <w:r w:rsidRPr="00B45D33">
        <w:rPr>
          <w:rFonts w:ascii="Times New Roman" w:eastAsia="Times New Roman" w:hAnsi="Times New Roman" w:cs="Times New Roman"/>
          <w:sz w:val="28"/>
          <w:szCs w:val="28"/>
          <w:lang w:val="ky-KG" w:eastAsia="ru-RU"/>
        </w:rPr>
        <w:t xml:space="preserve"> укуктук компетенттүүлүк.</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 xml:space="preserve">40. Тестирлөө аяктагандан кийин тест өткөрүлгөн жерлерде мугалимге тестирлөөнүн жыйынтыгы менен </w:t>
      </w:r>
      <w:r w:rsidRPr="00CB6748">
        <w:rPr>
          <w:rFonts w:ascii="Times New Roman" w:eastAsia="Times New Roman" w:hAnsi="Times New Roman" w:cs="Times New Roman"/>
          <w:sz w:val="28"/>
          <w:szCs w:val="28"/>
          <w:lang w:val="ky-KG" w:eastAsia="ru-RU"/>
        </w:rPr>
        <w:t>«</w:t>
      </w:r>
      <w:r w:rsidRPr="00B45D33">
        <w:rPr>
          <w:rFonts w:ascii="Times New Roman" w:eastAsia="Times New Roman" w:hAnsi="Times New Roman" w:cs="Times New Roman"/>
          <w:sz w:val="28"/>
          <w:szCs w:val="28"/>
          <w:lang w:val="ky-KG" w:eastAsia="ru-RU"/>
        </w:rPr>
        <w:t xml:space="preserve">алынган </w:t>
      </w:r>
      <w:r w:rsidRPr="00EB017F">
        <w:rPr>
          <w:rFonts w:ascii="Times New Roman" w:eastAsia="Times New Roman" w:hAnsi="Times New Roman" w:cs="Times New Roman"/>
          <w:sz w:val="28"/>
          <w:szCs w:val="28"/>
          <w:lang w:val="ky-KG" w:eastAsia="ru-RU"/>
        </w:rPr>
        <w:t>упай жарыяланган категорияга</w:t>
      </w:r>
      <w:r>
        <w:rPr>
          <w:rFonts w:ascii="Times New Roman" w:eastAsia="Times New Roman" w:hAnsi="Times New Roman" w:cs="Times New Roman"/>
          <w:sz w:val="28"/>
          <w:szCs w:val="28"/>
          <w:lang w:val="ky-KG" w:eastAsia="ru-RU"/>
        </w:rPr>
        <w:t xml:space="preserve"> </w:t>
      </w:r>
      <w:r w:rsidRPr="00EB017F">
        <w:rPr>
          <w:rFonts w:ascii="Times New Roman" w:eastAsia="Times New Roman" w:hAnsi="Times New Roman" w:cs="Times New Roman"/>
          <w:sz w:val="28"/>
          <w:szCs w:val="28"/>
          <w:lang w:val="ky-KG" w:eastAsia="ru-RU"/>
        </w:rPr>
        <w:t>туура келет</w:t>
      </w:r>
      <w:r w:rsidRPr="00CB6748">
        <w:rPr>
          <w:rFonts w:ascii="Times New Roman" w:eastAsia="Times New Roman" w:hAnsi="Times New Roman" w:cs="Times New Roman"/>
          <w:sz w:val="28"/>
          <w:szCs w:val="28"/>
          <w:lang w:val="ky-KG" w:eastAsia="ru-RU"/>
        </w:rPr>
        <w:t>»</w:t>
      </w:r>
      <w:r w:rsidRPr="00EB017F">
        <w:rPr>
          <w:rFonts w:ascii="Times New Roman" w:eastAsia="Times New Roman" w:hAnsi="Times New Roman" w:cs="Times New Roman"/>
          <w:sz w:val="28"/>
          <w:szCs w:val="28"/>
          <w:lang w:val="ky-KG" w:eastAsia="ru-RU"/>
        </w:rPr>
        <w:t xml:space="preserve"> жана </w:t>
      </w:r>
      <w:r w:rsidRPr="00CB6748">
        <w:rPr>
          <w:rFonts w:ascii="Times New Roman" w:eastAsia="Times New Roman" w:hAnsi="Times New Roman" w:cs="Times New Roman"/>
          <w:sz w:val="28"/>
          <w:szCs w:val="28"/>
          <w:lang w:val="ky-KG" w:eastAsia="ru-RU"/>
        </w:rPr>
        <w:t>«</w:t>
      </w:r>
      <w:r w:rsidRPr="00EB017F">
        <w:rPr>
          <w:rFonts w:ascii="Times New Roman" w:eastAsia="Times New Roman" w:hAnsi="Times New Roman" w:cs="Times New Roman"/>
          <w:sz w:val="28"/>
          <w:szCs w:val="28"/>
          <w:lang w:val="ky-KG" w:eastAsia="ru-RU"/>
        </w:rPr>
        <w:t>алынган упай жарыял</w:t>
      </w:r>
      <w:r>
        <w:rPr>
          <w:rFonts w:ascii="Times New Roman" w:eastAsia="Times New Roman" w:hAnsi="Times New Roman" w:cs="Times New Roman"/>
          <w:sz w:val="28"/>
          <w:szCs w:val="28"/>
          <w:lang w:val="ky-KG" w:eastAsia="ru-RU"/>
        </w:rPr>
        <w:t>анган категорияга туура келбейт</w:t>
      </w:r>
      <w:r w:rsidRPr="00CB6748">
        <w:rPr>
          <w:rFonts w:ascii="Times New Roman" w:eastAsia="Times New Roman" w:hAnsi="Times New Roman" w:cs="Times New Roman"/>
          <w:sz w:val="28"/>
          <w:szCs w:val="28"/>
          <w:lang w:val="ky-KG" w:eastAsia="ru-RU"/>
        </w:rPr>
        <w:t>»</w:t>
      </w:r>
      <w:r w:rsidRPr="00EB017F">
        <w:rPr>
          <w:rFonts w:ascii="Times New Roman" w:eastAsia="Times New Roman" w:hAnsi="Times New Roman" w:cs="Times New Roman"/>
          <w:sz w:val="28"/>
          <w:szCs w:val="28"/>
          <w:lang w:val="ky-KG" w:eastAsia="ru-RU"/>
        </w:rPr>
        <w:t xml:space="preserve"> деп жазылган протокол  токтоосуз берилет. </w:t>
      </w:r>
      <w:r w:rsidRPr="00B45D33">
        <w:rPr>
          <w:rFonts w:ascii="Times New Roman" w:eastAsia="Times New Roman" w:hAnsi="Times New Roman" w:cs="Times New Roman"/>
          <w:sz w:val="28"/>
          <w:szCs w:val="28"/>
          <w:lang w:val="ky-KG" w:eastAsia="ru-RU"/>
        </w:rPr>
        <w:t>Тестирлөөнүн протоколу Борбордун мөөрү менен күбөлөндүрүлөт.</w:t>
      </w:r>
    </w:p>
    <w:p w:rsidR="008F1A84" w:rsidRPr="00B45D33" w:rsidRDefault="008F1A84" w:rsidP="008F1A84">
      <w:pPr>
        <w:pStyle w:val="a5"/>
        <w:jc w:val="both"/>
        <w:rPr>
          <w:rFonts w:ascii="Times New Roman" w:eastAsia="Times New Roman" w:hAnsi="Times New Roman" w:cs="Times New Roman"/>
          <w:sz w:val="28"/>
          <w:szCs w:val="28"/>
          <w:lang w:val="ky-KG" w:eastAsia="ru-RU"/>
        </w:rPr>
      </w:pPr>
      <w:r w:rsidRPr="00B45D33">
        <w:rPr>
          <w:rFonts w:ascii="Times New Roman" w:eastAsia="Times New Roman" w:hAnsi="Times New Roman" w:cs="Times New Roman"/>
          <w:sz w:val="28"/>
          <w:szCs w:val="28"/>
          <w:lang w:val="ky-KG" w:eastAsia="ru-RU"/>
        </w:rPr>
        <w:tab/>
        <w:t>41. Жарыяланган категорияны тастыктаган аттестатталуучу тесттен өткөндөн кийин 3 күндөн кечиктирбестен Борбордо квалификациялык категориянын ыйгарылгандыгы жөнүндө сертификат алат.</w:t>
      </w:r>
    </w:p>
    <w:p w:rsidR="00FF6729" w:rsidRPr="001072BE" w:rsidRDefault="00FF6729" w:rsidP="008F1A84">
      <w:pPr>
        <w:pStyle w:val="a5"/>
        <w:jc w:val="right"/>
        <w:rPr>
          <w:lang w:val="ky-KG"/>
        </w:rPr>
      </w:pPr>
    </w:p>
    <w:sectPr w:rsidR="00FF6729" w:rsidRPr="001072BE" w:rsidSect="002A0CFF">
      <w:headerReference w:type="even" r:id="rId6"/>
      <w:headerReference w:type="default" r:id="rId7"/>
      <w:footerReference w:type="even" r:id="rId8"/>
      <w:footerReference w:type="default" r:id="rId9"/>
      <w:headerReference w:type="first" r:id="rId10"/>
      <w:footerReference w:type="first" r:id="rId11"/>
      <w:pgSz w:w="11906" w:h="16838"/>
      <w:pgMar w:top="426" w:right="1134"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4A6" w:rsidRDefault="001F14A6">
      <w:pPr>
        <w:spacing w:after="0" w:line="240" w:lineRule="auto"/>
      </w:pPr>
      <w:r>
        <w:separator/>
      </w:r>
    </w:p>
  </w:endnote>
  <w:endnote w:type="continuationSeparator" w:id="0">
    <w:p w:rsidR="001F14A6" w:rsidRDefault="001F1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AD4" w:rsidRDefault="00490AD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C2A" w:rsidRDefault="001F14A6" w:rsidP="00732C2A">
    <w:pPr>
      <w:pStyle w:val="a3"/>
      <w:rPr>
        <w:rFonts w:ascii="Times New Roman" w:hAnsi="Times New Roman"/>
        <w:sz w:val="20"/>
        <w:szCs w:val="20"/>
      </w:rPr>
    </w:pPr>
  </w:p>
  <w:p w:rsidR="000A3879" w:rsidRPr="000A3879" w:rsidRDefault="001F14A6" w:rsidP="000A3879">
    <w:pPr>
      <w:pStyle w:val="a3"/>
      <w:rPr>
        <w:rFonts w:ascii="Times New Roman" w:hAnsi="Times New Roman"/>
        <w:sz w:val="20"/>
        <w:szCs w:val="20"/>
      </w:rPr>
    </w:pPr>
  </w:p>
  <w:p w:rsidR="002A0CFF" w:rsidRPr="002A0CFF" w:rsidRDefault="001F14A6" w:rsidP="002A0CFF">
    <w:pPr>
      <w:pStyle w:val="a3"/>
      <w:rPr>
        <w:rFonts w:ascii="Times New Roman" w:hAnsi="Times New Roman"/>
        <w:sz w:val="20"/>
        <w:szCs w:val="20"/>
        <w:lang w:val="ky-KG"/>
      </w:rPr>
    </w:pPr>
  </w:p>
  <w:p w:rsidR="002A0CFF" w:rsidRPr="002A0CFF" w:rsidRDefault="001072BE" w:rsidP="002A0CFF">
    <w:pPr>
      <w:pStyle w:val="a3"/>
      <w:rPr>
        <w:rFonts w:ascii="Times New Roman" w:hAnsi="Times New Roman"/>
        <w:sz w:val="20"/>
        <w:szCs w:val="20"/>
        <w:lang w:val="ky-KG"/>
      </w:rPr>
    </w:pPr>
    <w:r w:rsidRPr="002A0CFF">
      <w:rPr>
        <w:rFonts w:ascii="Times New Roman" w:hAnsi="Times New Roman"/>
        <w:sz w:val="20"/>
        <w:szCs w:val="20"/>
        <w:lang w:val="ky-KG"/>
      </w:rPr>
      <w:t>Кыргыз Республикасынын</w:t>
    </w:r>
  </w:p>
  <w:p w:rsidR="002A0CFF" w:rsidRPr="002A0CFF" w:rsidRDefault="001072BE" w:rsidP="002A0CFF">
    <w:pPr>
      <w:pStyle w:val="a3"/>
      <w:rPr>
        <w:rFonts w:ascii="Times New Roman" w:hAnsi="Times New Roman"/>
        <w:sz w:val="20"/>
        <w:szCs w:val="20"/>
        <w:lang w:val="ky-KG"/>
      </w:rPr>
    </w:pPr>
    <w:r w:rsidRPr="002A0CFF">
      <w:rPr>
        <w:rFonts w:ascii="Times New Roman" w:hAnsi="Times New Roman"/>
        <w:sz w:val="20"/>
        <w:szCs w:val="20"/>
        <w:lang w:val="ky-KG"/>
      </w:rPr>
      <w:t xml:space="preserve">Билим берүү жана илим министри                                 </w:t>
    </w:r>
    <w:r>
      <w:rPr>
        <w:rFonts w:ascii="Times New Roman" w:hAnsi="Times New Roman"/>
        <w:sz w:val="20"/>
        <w:szCs w:val="20"/>
        <w:lang w:val="ky-KG"/>
      </w:rPr>
      <w:t xml:space="preserve">                           _______________ А.Б. Бейшеналиев</w:t>
    </w:r>
  </w:p>
  <w:p w:rsidR="002A0CFF" w:rsidRPr="002A0CFF" w:rsidRDefault="001F14A6" w:rsidP="002A0CFF">
    <w:pPr>
      <w:pStyle w:val="a3"/>
      <w:rPr>
        <w:rFonts w:ascii="Times New Roman" w:hAnsi="Times New Roman"/>
        <w:sz w:val="20"/>
        <w:szCs w:val="20"/>
        <w:lang w:val="ky-KG"/>
      </w:rPr>
    </w:pPr>
  </w:p>
  <w:p w:rsidR="002A0CFF" w:rsidRPr="002A0CFF" w:rsidRDefault="001F14A6" w:rsidP="002A0CFF">
    <w:pPr>
      <w:pStyle w:val="a3"/>
      <w:rPr>
        <w:rFonts w:ascii="Times New Roman" w:hAnsi="Times New Roman"/>
        <w:sz w:val="20"/>
        <w:szCs w:val="20"/>
        <w:lang w:val="ky-KG"/>
      </w:rPr>
    </w:pPr>
  </w:p>
  <w:p w:rsidR="002A0CFF" w:rsidRPr="002A0CFF" w:rsidRDefault="001072BE" w:rsidP="002A0CFF">
    <w:pPr>
      <w:pStyle w:val="a3"/>
      <w:rPr>
        <w:rFonts w:ascii="Times New Roman" w:hAnsi="Times New Roman"/>
        <w:sz w:val="20"/>
        <w:szCs w:val="20"/>
        <w:lang w:val="ky-KG"/>
      </w:rPr>
    </w:pPr>
    <w:r w:rsidRPr="002A0CFF">
      <w:rPr>
        <w:rFonts w:ascii="Times New Roman" w:hAnsi="Times New Roman"/>
        <w:sz w:val="20"/>
        <w:szCs w:val="20"/>
        <w:lang w:val="ky-KG"/>
      </w:rPr>
      <w:t xml:space="preserve">УКККБ башчысы                                                             </w:t>
    </w:r>
    <w:r>
      <w:rPr>
        <w:rFonts w:ascii="Times New Roman" w:hAnsi="Times New Roman"/>
        <w:sz w:val="20"/>
        <w:szCs w:val="20"/>
        <w:lang w:val="ky-KG"/>
      </w:rPr>
      <w:t xml:space="preserve">                             </w:t>
    </w:r>
    <w:r w:rsidRPr="002A0CFF">
      <w:rPr>
        <w:rFonts w:ascii="Times New Roman" w:hAnsi="Times New Roman"/>
        <w:sz w:val="20"/>
        <w:szCs w:val="20"/>
        <w:lang w:val="ky-KG"/>
      </w:rPr>
      <w:t>_________________Б.А. Ибрагимов</w:t>
    </w:r>
  </w:p>
  <w:p w:rsidR="002A0CFF" w:rsidRPr="002A0CFF" w:rsidRDefault="001072BE" w:rsidP="002A0CFF">
    <w:pPr>
      <w:pStyle w:val="a3"/>
      <w:rPr>
        <w:rFonts w:ascii="Times New Roman" w:hAnsi="Times New Roman"/>
        <w:sz w:val="20"/>
        <w:szCs w:val="20"/>
        <w:lang w:val="ky-KG"/>
      </w:rPr>
    </w:pPr>
    <w:r w:rsidRPr="002A0CFF">
      <w:rPr>
        <w:rFonts w:ascii="Times New Roman" w:hAnsi="Times New Roman"/>
        <w:sz w:val="20"/>
        <w:szCs w:val="20"/>
        <w:lang w:val="ky-KG"/>
      </w:rPr>
      <w:t xml:space="preserve">                                                                                                                      </w:t>
    </w:r>
    <w:r>
      <w:rPr>
        <w:rFonts w:ascii="Times New Roman" w:hAnsi="Times New Roman"/>
        <w:sz w:val="20"/>
        <w:szCs w:val="20"/>
        <w:lang w:val="ky-KG"/>
      </w:rPr>
      <w:t xml:space="preserve">  </w:t>
    </w:r>
    <w:r w:rsidRPr="002A0CFF">
      <w:rPr>
        <w:rFonts w:ascii="Times New Roman" w:hAnsi="Times New Roman"/>
        <w:sz w:val="20"/>
        <w:szCs w:val="20"/>
        <w:lang w:val="ky-KG"/>
      </w:rPr>
      <w:t>«___» _______________ 2021-ж.</w:t>
    </w:r>
  </w:p>
  <w:p w:rsidR="002A0CFF" w:rsidRPr="002A0CFF" w:rsidRDefault="001F14A6" w:rsidP="002A0CFF">
    <w:pPr>
      <w:pStyle w:val="a3"/>
      <w:rPr>
        <w:rFonts w:ascii="Times New Roman" w:hAnsi="Times New Roman"/>
        <w:sz w:val="20"/>
        <w:szCs w:val="20"/>
        <w:lang w:val="ky-KG"/>
      </w:rPr>
    </w:pPr>
  </w:p>
  <w:p w:rsidR="002A0CFF" w:rsidRPr="002A0CFF" w:rsidRDefault="001F14A6" w:rsidP="002A0CFF">
    <w:pPr>
      <w:pStyle w:val="a3"/>
      <w:rPr>
        <w:rFonts w:ascii="Times New Roman" w:hAnsi="Times New Roman"/>
        <w:sz w:val="20"/>
        <w:szCs w:val="20"/>
        <w:lang w:val="ky-KG"/>
      </w:rPr>
    </w:pPr>
  </w:p>
  <w:p w:rsidR="00732C2A" w:rsidRPr="002A0CFF" w:rsidRDefault="001F14A6" w:rsidP="00732C2A">
    <w:pPr>
      <w:pStyle w:val="a3"/>
      <w:rPr>
        <w:rFonts w:ascii="Times New Roman" w:hAnsi="Times New Roman"/>
        <w:sz w:val="20"/>
        <w:szCs w:val="20"/>
        <w:lang w:val="ky-KG"/>
      </w:rPr>
    </w:pPr>
  </w:p>
  <w:p w:rsidR="00C54069" w:rsidRPr="00732C2A" w:rsidRDefault="001F14A6" w:rsidP="00D9737E">
    <w:pPr>
      <w:pStyle w:val="a3"/>
      <w:jc w:val="right"/>
      <w:rPr>
        <w:lang w:val="ky-K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AD4" w:rsidRDefault="00490AD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4A6" w:rsidRDefault="001F14A6">
      <w:pPr>
        <w:spacing w:after="0" w:line="240" w:lineRule="auto"/>
      </w:pPr>
      <w:r>
        <w:separator/>
      </w:r>
    </w:p>
  </w:footnote>
  <w:footnote w:type="continuationSeparator" w:id="0">
    <w:p w:rsidR="001F14A6" w:rsidRDefault="001F14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AD4" w:rsidRDefault="00490AD4">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AD4" w:rsidRDefault="00490AD4">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AD4" w:rsidRDefault="00490AD4">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EEF"/>
    <w:rsid w:val="001072BE"/>
    <w:rsid w:val="001F14A6"/>
    <w:rsid w:val="002E5D87"/>
    <w:rsid w:val="00490AD4"/>
    <w:rsid w:val="004F6EEF"/>
    <w:rsid w:val="00566670"/>
    <w:rsid w:val="008F1A84"/>
    <w:rsid w:val="00FF67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D75477-F96E-4DF4-9E83-60A57D17C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72B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072BE"/>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072BE"/>
  </w:style>
  <w:style w:type="paragraph" w:styleId="a5">
    <w:name w:val="No Spacing"/>
    <w:uiPriority w:val="1"/>
    <w:qFormat/>
    <w:rsid w:val="001072BE"/>
    <w:pPr>
      <w:spacing w:after="0" w:line="240" w:lineRule="auto"/>
    </w:pPr>
  </w:style>
  <w:style w:type="paragraph" w:styleId="a6">
    <w:name w:val="Balloon Text"/>
    <w:basedOn w:val="a"/>
    <w:link w:val="a7"/>
    <w:uiPriority w:val="99"/>
    <w:semiHidden/>
    <w:unhideWhenUsed/>
    <w:rsid w:val="001072B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072BE"/>
    <w:rPr>
      <w:rFonts w:ascii="Segoe UI" w:hAnsi="Segoe UI" w:cs="Segoe UI"/>
      <w:sz w:val="18"/>
      <w:szCs w:val="18"/>
    </w:rPr>
  </w:style>
  <w:style w:type="paragraph" w:styleId="a8">
    <w:name w:val="header"/>
    <w:basedOn w:val="a"/>
    <w:link w:val="a9"/>
    <w:uiPriority w:val="99"/>
    <w:unhideWhenUsed/>
    <w:rsid w:val="00490AD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0A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1484</Words>
  <Characters>8464</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cp:lastPrinted>2021-03-23T07:58:00Z</cp:lastPrinted>
  <dcterms:created xsi:type="dcterms:W3CDTF">2021-03-23T10:07:00Z</dcterms:created>
  <dcterms:modified xsi:type="dcterms:W3CDTF">2021-03-23T10:07:00Z</dcterms:modified>
</cp:coreProperties>
</file>